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D89C" w14:textId="773C9162" w:rsidR="00284D7E" w:rsidRDefault="008116BB">
      <w:r>
        <w:tab/>
      </w:r>
      <w:r>
        <w:tab/>
      </w:r>
      <w:r>
        <w:tab/>
      </w:r>
      <w:r>
        <w:tab/>
      </w:r>
      <w:r>
        <w:tab/>
      </w:r>
      <w:r>
        <w:tab/>
      </w:r>
      <w:r>
        <w:tab/>
      </w:r>
      <w:r>
        <w:tab/>
      </w:r>
      <w:r>
        <w:tab/>
      </w:r>
      <w:r>
        <w:tab/>
        <w:t>Pipestone, Minnesota</w:t>
      </w:r>
    </w:p>
    <w:p w14:paraId="11D978E1" w14:textId="01085C11" w:rsidR="008116BB" w:rsidRDefault="008116BB">
      <w:r>
        <w:tab/>
      </w:r>
      <w:r>
        <w:tab/>
      </w:r>
      <w:r>
        <w:tab/>
      </w:r>
      <w:r>
        <w:tab/>
      </w:r>
      <w:r>
        <w:tab/>
      </w:r>
      <w:r>
        <w:tab/>
      </w:r>
      <w:r>
        <w:tab/>
      </w:r>
      <w:r>
        <w:tab/>
      </w:r>
      <w:r>
        <w:tab/>
      </w:r>
      <w:r>
        <w:tab/>
      </w:r>
      <w:r w:rsidR="00476EA5">
        <w:t>April 1</w:t>
      </w:r>
      <w:r>
        <w:t>, 202</w:t>
      </w:r>
      <w:r w:rsidR="00374E6B">
        <w:t>4</w:t>
      </w:r>
    </w:p>
    <w:p w14:paraId="03932C25" w14:textId="40113A9E" w:rsidR="008116BB" w:rsidRDefault="008116BB"/>
    <w:p w14:paraId="70029B8F" w14:textId="5C27752C" w:rsidR="008116BB" w:rsidRDefault="008116BB">
      <w:r>
        <w:t xml:space="preserve">Pursuant to due call and notice thereof, a </w:t>
      </w:r>
      <w:r w:rsidR="00341DA9">
        <w:t>special</w:t>
      </w:r>
      <w:r>
        <w:t xml:space="preserve"> meeting of the Pipestone City Council was duly held in the Municipal Building at </w:t>
      </w:r>
      <w:r w:rsidR="00341DA9">
        <w:t>5</w:t>
      </w:r>
      <w:r>
        <w:t xml:space="preserve">:30 p.m. on the </w:t>
      </w:r>
      <w:r w:rsidR="00476EA5">
        <w:t>1</w:t>
      </w:r>
      <w:r w:rsidR="00476EA5" w:rsidRPr="00476EA5">
        <w:rPr>
          <w:vertAlign w:val="superscript"/>
        </w:rPr>
        <w:t>st</w:t>
      </w:r>
      <w:r w:rsidR="00476EA5">
        <w:t xml:space="preserve"> </w:t>
      </w:r>
      <w:r>
        <w:t xml:space="preserve">day of </w:t>
      </w:r>
      <w:r w:rsidR="00476EA5">
        <w:t>April</w:t>
      </w:r>
      <w:r>
        <w:t xml:space="preserve"> 202</w:t>
      </w:r>
      <w:r w:rsidR="00374E6B">
        <w:t>4</w:t>
      </w:r>
      <w:r>
        <w:t xml:space="preserve">. Mayor </w:t>
      </w:r>
      <w:r w:rsidR="00374E6B">
        <w:t>Dan Delaney</w:t>
      </w:r>
      <w:r>
        <w:t xml:space="preserve"> called the meeting to order. Roll call was taken and a quorum was declared. Members present: Dan Delaney</w:t>
      </w:r>
      <w:r w:rsidR="00374E6B">
        <w:t>, Verdeen Colbeck, Rodger Smidt,</w:t>
      </w:r>
      <w:r w:rsidR="000063D5">
        <w:t xml:space="preserve"> Danielle Thompson,</w:t>
      </w:r>
      <w:r>
        <w:t xml:space="preserve"> and </w:t>
      </w:r>
      <w:r w:rsidR="00374E6B">
        <w:t>Scott Swanson</w:t>
      </w:r>
      <w:r>
        <w:t xml:space="preserve">. Others present: </w:t>
      </w:r>
      <w:r w:rsidR="00476EA5">
        <w:t xml:space="preserve">Kyle Kuphal, Public Access Coordinator Steve Moffit, City Attorney Jason Hill, </w:t>
      </w:r>
      <w:r w:rsidR="00374E6B">
        <w:t>Assistant City Administrator</w:t>
      </w:r>
      <w:r w:rsidR="00170688">
        <w:t>/</w:t>
      </w:r>
      <w:r w:rsidR="00374E6B">
        <w:t>Clerk Stephanie LaBrune, and</w:t>
      </w:r>
      <w:r w:rsidR="00A2448F">
        <w:t xml:space="preserve"> </w:t>
      </w:r>
      <w:r w:rsidR="00374E6B">
        <w:t>City Administrator</w:t>
      </w:r>
      <w:r w:rsidR="00A2448F">
        <w:t xml:space="preserve"> Deb Nelson.</w:t>
      </w:r>
    </w:p>
    <w:p w14:paraId="28396003" w14:textId="77777777" w:rsidR="000063D5" w:rsidRDefault="000063D5" w:rsidP="00341DA9"/>
    <w:p w14:paraId="448587E1" w14:textId="77777777" w:rsidR="00476EA5" w:rsidRDefault="00476EA5" w:rsidP="00C43CEA">
      <w:r>
        <w:t>Mayor</w:t>
      </w:r>
      <w:r w:rsidR="000063D5">
        <w:t xml:space="preserve"> Delaney </w:t>
      </w:r>
      <w:r>
        <w:t>stated that the purpose of the special meeting was to discuss the Magellan Pipeline Route. He then explained that t</w:t>
      </w:r>
      <w:r w:rsidRPr="00297036">
        <w:t xml:space="preserve">he Minnesota Department of Commerce has issued the comparative environmental analysis (CEA) for the Pipestone pipeline reroute project. </w:t>
      </w:r>
      <w:r>
        <w:t>Delaney said p</w:t>
      </w:r>
      <w:r w:rsidRPr="00297036">
        <w:t xml:space="preserve">ublic meetings for comment on the CEA were held on March 19, 2024, in Pipestone and a virtual public meeting was held on March 20, 2024. </w:t>
      </w:r>
      <w:r>
        <w:t>He also stated that w</w:t>
      </w:r>
      <w:r w:rsidRPr="00297036">
        <w:t>ritten public comments will be accepted through April 9, 2024</w:t>
      </w:r>
      <w:r>
        <w:t>. Delaney said with the April 9</w:t>
      </w:r>
      <w:r w:rsidRPr="00C43CEA">
        <w:t>th</w:t>
      </w:r>
      <w:r>
        <w:t xml:space="preserve"> deadline approaching, he wanted the Council to discuss the proposed Magellan Pipeline routes and consider sending a letter from the city that would request a larger buffer from the City’s Cemetery and the National Monument. Delaney said that the alternative routes near the city’s cemeteries are not good for the city due to potential contamination and expansion restrictions that the pipeline could cause. Delaney said that he would like to city to send a letter by April 9</w:t>
      </w:r>
      <w:r w:rsidRPr="00C43CEA">
        <w:t>th</w:t>
      </w:r>
      <w:r>
        <w:t xml:space="preserve"> opposing Application Route (APR) and Route Alternative 2 (RA-2).  </w:t>
      </w:r>
    </w:p>
    <w:p w14:paraId="016B908B" w14:textId="77777777" w:rsidR="00476EA5" w:rsidRDefault="00476EA5" w:rsidP="00C43CEA">
      <w:pPr>
        <w:spacing w:line="259" w:lineRule="auto"/>
        <w:ind w:right="720"/>
      </w:pPr>
    </w:p>
    <w:p w14:paraId="0D6FE2E0" w14:textId="51BAAC29" w:rsidR="00170688" w:rsidRDefault="00476EA5" w:rsidP="00C43CEA">
      <w:r>
        <w:t>Attorney Hill stated that there needs to be consensus of the council for anything to be submitted on behalf of the city and explained that there needs to be specific factual concerns identified.</w:t>
      </w:r>
    </w:p>
    <w:p w14:paraId="652314AA" w14:textId="77777777" w:rsidR="00476EA5" w:rsidRDefault="00476EA5" w:rsidP="00C43CEA"/>
    <w:p w14:paraId="678332BE" w14:textId="0912459A" w:rsidR="00476EA5" w:rsidRDefault="00476EA5" w:rsidP="00C43CEA">
      <w:r>
        <w:t>Mayor Delaney then requested comments from the council.</w:t>
      </w:r>
    </w:p>
    <w:p w14:paraId="5FA7451E" w14:textId="77777777" w:rsidR="00476EA5" w:rsidRDefault="00476EA5" w:rsidP="00C43CEA"/>
    <w:p w14:paraId="19F9C4BC" w14:textId="797F1276" w:rsidR="00476EA5" w:rsidRDefault="00476EA5" w:rsidP="00C43CEA">
      <w:r>
        <w:t xml:space="preserve">Councilmember Thompson stated that </w:t>
      </w:r>
      <w:r w:rsidR="001A63DC">
        <w:t>she agrees that the two routes the mayor identified were not acceptable and wanted the letter to be persuaded in a way that explains the concerns over the proximity to the city cemeteries.</w:t>
      </w:r>
    </w:p>
    <w:p w14:paraId="249A8C2B" w14:textId="77777777" w:rsidR="001A63DC" w:rsidRDefault="001A63DC" w:rsidP="00C43CEA"/>
    <w:p w14:paraId="181F153E" w14:textId="761F4AE9" w:rsidR="001A63DC" w:rsidRDefault="001A63DC" w:rsidP="00C43CEA">
      <w:r>
        <w:t>Councilmember Colbeck stated that he feels Route Alternative 3 (RA-3) is more acceptable as the others were too close to the monument and cemeteries.</w:t>
      </w:r>
    </w:p>
    <w:p w14:paraId="24344D39" w14:textId="77777777" w:rsidR="001A63DC" w:rsidRDefault="001A63DC" w:rsidP="00C43CEA"/>
    <w:p w14:paraId="6A41D923" w14:textId="77777777" w:rsidR="001A63DC" w:rsidRDefault="001A63DC" w:rsidP="00C43CEA">
      <w:r>
        <w:t>Councilmember Swanson said that he is not in favor of the routes by the cemetery and also stated that he does not think the city can comment on the other routes because the city does not have jurisdiction in the County. Swanson stated that he feels the only routes the city can contest are those adjacent to the city’s cemeteries.</w:t>
      </w:r>
    </w:p>
    <w:p w14:paraId="15AB2A0A" w14:textId="77777777" w:rsidR="001A63DC" w:rsidRDefault="001A63DC" w:rsidP="00C43CEA"/>
    <w:p w14:paraId="1CF15F10" w14:textId="1B679B3E" w:rsidR="001A63DC" w:rsidRDefault="001A63DC" w:rsidP="00C43CEA">
      <w:r>
        <w:t xml:space="preserve">Councilmember Smidt said that if the city sends a letter, there needs to be teeth in it. He suggested that the newspaper article from the pipeline leak several years back be included in the letter and also include information in the letter about the city working with the neighboring landowner on purchasing more property for the future expansion of the city’s cemeteries. </w:t>
      </w:r>
    </w:p>
    <w:p w14:paraId="7C96EEC9" w14:textId="77777777" w:rsidR="00C43CEA" w:rsidRDefault="00C43CEA" w:rsidP="00C43CEA"/>
    <w:p w14:paraId="17A0A3F6" w14:textId="21A6D5E7" w:rsidR="001A63DC" w:rsidRDefault="001A63DC" w:rsidP="00C43CEA">
      <w:r>
        <w:t xml:space="preserve">Delaney said </w:t>
      </w:r>
      <w:r w:rsidR="00C4150E">
        <w:t>t</w:t>
      </w:r>
      <w:r>
        <w:t>he proposed routes are too close to the current graves</w:t>
      </w:r>
      <w:r w:rsidR="00C43CEA">
        <w:t xml:space="preserve"> and as discussed with</w:t>
      </w:r>
      <w:r w:rsidR="00C4150E">
        <w:t xml:space="preserve"> the council </w:t>
      </w:r>
      <w:r w:rsidR="00C43CEA">
        <w:t>in February, there is a</w:t>
      </w:r>
      <w:r w:rsidR="00C4150E">
        <w:t xml:space="preserve"> need for cemetery expansion</w:t>
      </w:r>
      <w:r w:rsidR="00C43CEA">
        <w:t xml:space="preserve">. Delaney also stated that the </w:t>
      </w:r>
      <w:r w:rsidR="00C4150E">
        <w:t>ground to the north is too low and wet</w:t>
      </w:r>
      <w:r w:rsidR="00C43CEA">
        <w:t xml:space="preserve"> which will not work for the expansion of the city’s existing cemeteries</w:t>
      </w:r>
      <w:r w:rsidR="00C4150E">
        <w:t xml:space="preserve">. He </w:t>
      </w:r>
      <w:r w:rsidR="00C43CEA">
        <w:t>went on to say</w:t>
      </w:r>
      <w:r w:rsidR="00C4150E">
        <w:t xml:space="preserve"> that the council has a duty to safeguard the cemeteries and he is not against the pipeline, just against the proposed location </w:t>
      </w:r>
      <w:r w:rsidR="00C4150E" w:rsidRPr="00C43CEA">
        <w:t>of APR and RA-2</w:t>
      </w:r>
      <w:r w:rsidR="00C43CEA">
        <w:t xml:space="preserve"> as they both hinder the city</w:t>
      </w:r>
      <w:r w:rsidR="00C4150E" w:rsidRPr="00C43CEA">
        <w:t>.</w:t>
      </w:r>
      <w:r w:rsidR="00C4150E">
        <w:t xml:space="preserve"> </w:t>
      </w:r>
    </w:p>
    <w:p w14:paraId="47F23250" w14:textId="77777777" w:rsidR="00C4150E" w:rsidRDefault="00C4150E" w:rsidP="00C43CEA"/>
    <w:p w14:paraId="3B6E8237" w14:textId="77777777" w:rsidR="00C4150E" w:rsidRPr="00C43CEA" w:rsidRDefault="00C4150E" w:rsidP="00C43CEA"/>
    <w:p w14:paraId="6EF7EF87" w14:textId="067DD116" w:rsidR="00341DA9" w:rsidRDefault="00C43CEA" w:rsidP="00C43CEA">
      <w:r>
        <w:t xml:space="preserve">Following discussion, Mayor Delaney asked if the Council was in agreement about the concerns discussed pertaining to the pipeline routes and the council was in consensus. </w:t>
      </w:r>
    </w:p>
    <w:p w14:paraId="76C4ACCC" w14:textId="77777777" w:rsidR="00C43CEA" w:rsidRPr="00C43CEA" w:rsidRDefault="00C43CEA" w:rsidP="00C43CEA"/>
    <w:p w14:paraId="38AD051B" w14:textId="77777777" w:rsidR="00341DA9" w:rsidRPr="00C43CEA" w:rsidRDefault="00341DA9" w:rsidP="00C43CEA">
      <w:pPr>
        <w:rPr>
          <w:b/>
          <w:bCs/>
        </w:rPr>
      </w:pPr>
      <w:r w:rsidRPr="00C43CEA">
        <w:rPr>
          <w:b/>
          <w:bCs/>
        </w:rPr>
        <w:t>ADJOURNMENT</w:t>
      </w:r>
    </w:p>
    <w:p w14:paraId="60A9A869" w14:textId="77777777" w:rsidR="00341DA9" w:rsidRDefault="00341DA9" w:rsidP="00C43CEA"/>
    <w:p w14:paraId="67AEA88C" w14:textId="349A3628" w:rsidR="00341DA9" w:rsidRDefault="00341DA9" w:rsidP="00C43CEA">
      <w:r>
        <w:t xml:space="preserve">Motion was made by </w:t>
      </w:r>
      <w:r w:rsidR="00170688">
        <w:t>Colbeck</w:t>
      </w:r>
      <w:r>
        <w:t xml:space="preserve">, seconded by </w:t>
      </w:r>
      <w:r w:rsidR="00C43CEA">
        <w:t>Smidt</w:t>
      </w:r>
      <w:r>
        <w:t xml:space="preserve"> and unanimously carried to adjourn the special meeting at </w:t>
      </w:r>
      <w:r w:rsidR="00C43CEA">
        <w:t>6</w:t>
      </w:r>
      <w:r>
        <w:t>:</w:t>
      </w:r>
      <w:r w:rsidR="00C43CEA">
        <w:t>07</w:t>
      </w:r>
      <w:r>
        <w:t xml:space="preserve"> p.m.</w:t>
      </w:r>
    </w:p>
    <w:p w14:paraId="3284EBFC" w14:textId="77777777" w:rsidR="00341DA9" w:rsidRDefault="00341DA9" w:rsidP="00C43CEA"/>
    <w:p w14:paraId="305DF651" w14:textId="77777777" w:rsidR="00341DA9" w:rsidRDefault="00341DA9" w:rsidP="00C43CEA"/>
    <w:p w14:paraId="1FBF5E1D" w14:textId="77777777" w:rsidR="00341DA9" w:rsidRDefault="00341DA9" w:rsidP="00341DA9">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0B8A4C77" w14:textId="77777777" w:rsidR="00341DA9" w:rsidRDefault="00341DA9" w:rsidP="00341DA9">
      <w:r>
        <w:tab/>
      </w:r>
      <w:r>
        <w:tab/>
      </w:r>
      <w:r>
        <w:tab/>
      </w:r>
      <w:r>
        <w:tab/>
      </w:r>
      <w:r>
        <w:tab/>
      </w:r>
      <w:r>
        <w:tab/>
      </w:r>
      <w:r>
        <w:tab/>
        <w:t>Dan Delaney</w:t>
      </w:r>
    </w:p>
    <w:p w14:paraId="53A4211C" w14:textId="77777777" w:rsidR="00341DA9" w:rsidRDefault="00341DA9" w:rsidP="00341DA9">
      <w:r>
        <w:tab/>
      </w:r>
      <w:r>
        <w:tab/>
      </w:r>
      <w:r>
        <w:tab/>
      </w:r>
      <w:r>
        <w:tab/>
      </w:r>
      <w:r>
        <w:tab/>
      </w:r>
      <w:r>
        <w:tab/>
      </w:r>
      <w:r>
        <w:tab/>
        <w:t>Mayor</w:t>
      </w:r>
    </w:p>
    <w:p w14:paraId="5A970BA2" w14:textId="77777777" w:rsidR="00341DA9" w:rsidRDefault="00341DA9" w:rsidP="00341DA9"/>
    <w:p w14:paraId="64020281" w14:textId="77777777" w:rsidR="00341DA9" w:rsidRDefault="00341DA9" w:rsidP="00BA6408"/>
    <w:p w14:paraId="2D0F619A" w14:textId="4536D7CF" w:rsidR="007258AB" w:rsidRPr="00341DA9" w:rsidRDefault="007258AB" w:rsidP="00BA6408">
      <w:r w:rsidRPr="00341DA9">
        <w:t>ATTEST:</w:t>
      </w:r>
    </w:p>
    <w:p w14:paraId="33764B5F" w14:textId="5C3639DA" w:rsidR="007258AB" w:rsidRPr="00341DA9" w:rsidRDefault="007258AB" w:rsidP="00BA6408"/>
    <w:p w14:paraId="27563ED5" w14:textId="32B534AA" w:rsidR="007258AB" w:rsidRPr="00341DA9" w:rsidRDefault="007258AB" w:rsidP="00BA6408"/>
    <w:p w14:paraId="6CB23BF1" w14:textId="010A8B64" w:rsidR="007258AB" w:rsidRPr="00341DA9" w:rsidRDefault="007258AB" w:rsidP="00BA6408">
      <w:r w:rsidRPr="00341DA9">
        <w:rPr>
          <w:u w:val="single"/>
        </w:rPr>
        <w:tab/>
      </w:r>
      <w:r w:rsidRPr="00341DA9">
        <w:rPr>
          <w:u w:val="single"/>
        </w:rPr>
        <w:tab/>
      </w:r>
      <w:r w:rsidRPr="00341DA9">
        <w:rPr>
          <w:u w:val="single"/>
        </w:rPr>
        <w:tab/>
      </w:r>
      <w:r w:rsidRPr="00341DA9">
        <w:rPr>
          <w:u w:val="single"/>
        </w:rPr>
        <w:tab/>
      </w:r>
      <w:r w:rsidRPr="00341DA9">
        <w:rPr>
          <w:u w:val="single"/>
        </w:rPr>
        <w:tab/>
      </w:r>
      <w:r w:rsidRPr="00341DA9">
        <w:rPr>
          <w:u w:val="single"/>
        </w:rPr>
        <w:tab/>
      </w:r>
    </w:p>
    <w:p w14:paraId="0C923421" w14:textId="7B5EBEC6" w:rsidR="007258AB" w:rsidRPr="00341DA9" w:rsidRDefault="00B02A72" w:rsidP="00BA6408">
      <w:r>
        <w:t>Stephanie LaBrune</w:t>
      </w:r>
    </w:p>
    <w:p w14:paraId="4AFD9DA6" w14:textId="4FD91BB1" w:rsidR="007258AB" w:rsidRPr="00341DA9" w:rsidRDefault="00B02A72" w:rsidP="00BA6408">
      <w:r>
        <w:t xml:space="preserve">Assistant </w:t>
      </w:r>
      <w:r w:rsidR="00E677C5" w:rsidRPr="00341DA9">
        <w:t>City Administrator</w:t>
      </w:r>
      <w:r>
        <w:t>/Clerk</w:t>
      </w:r>
    </w:p>
    <w:sectPr w:rsidR="007258AB" w:rsidRPr="00341DA9" w:rsidSect="007258AB">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BFE"/>
    <w:multiLevelType w:val="hybridMultilevel"/>
    <w:tmpl w:val="581ED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F5FC4"/>
    <w:multiLevelType w:val="hybridMultilevel"/>
    <w:tmpl w:val="58788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C45B8"/>
    <w:multiLevelType w:val="hybridMultilevel"/>
    <w:tmpl w:val="D23E2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54785"/>
    <w:multiLevelType w:val="hybridMultilevel"/>
    <w:tmpl w:val="04D23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00EBE"/>
    <w:multiLevelType w:val="hybridMultilevel"/>
    <w:tmpl w:val="84FC1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70E10"/>
    <w:multiLevelType w:val="hybridMultilevel"/>
    <w:tmpl w:val="4AFAB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0F0BD0"/>
    <w:multiLevelType w:val="hybridMultilevel"/>
    <w:tmpl w:val="CC463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D0C4B"/>
    <w:multiLevelType w:val="hybridMultilevel"/>
    <w:tmpl w:val="911A1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24789F"/>
    <w:multiLevelType w:val="hybridMultilevel"/>
    <w:tmpl w:val="67C0A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AF0B4D"/>
    <w:multiLevelType w:val="hybridMultilevel"/>
    <w:tmpl w:val="55ECD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B474E"/>
    <w:multiLevelType w:val="hybridMultilevel"/>
    <w:tmpl w:val="94F64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EE646E"/>
    <w:multiLevelType w:val="hybridMultilevel"/>
    <w:tmpl w:val="2886F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FF4741"/>
    <w:multiLevelType w:val="hybridMultilevel"/>
    <w:tmpl w:val="E2AA4DB2"/>
    <w:lvl w:ilvl="0" w:tplc="E5AED250">
      <w:start w:val="3"/>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8F60D18"/>
    <w:multiLevelType w:val="hybridMultilevel"/>
    <w:tmpl w:val="E856E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A7833"/>
    <w:multiLevelType w:val="hybridMultilevel"/>
    <w:tmpl w:val="20966576"/>
    <w:lvl w:ilvl="0" w:tplc="48D2EF96">
      <w:start w:val="5"/>
      <w:numFmt w:val="bullet"/>
      <w:lvlText w:val=""/>
      <w:lvlJc w:val="left"/>
      <w:pPr>
        <w:ind w:left="1080" w:hanging="360"/>
      </w:pPr>
      <w:rPr>
        <w:rFonts w:ascii="Symbol" w:eastAsiaTheme="minorHAnsi" w:hAnsi="Symbol" w:cstheme="majorHAnsi"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D8556A3"/>
    <w:multiLevelType w:val="hybridMultilevel"/>
    <w:tmpl w:val="C7E8C8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A6E7F"/>
    <w:multiLevelType w:val="hybridMultilevel"/>
    <w:tmpl w:val="8CD2C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925854">
    <w:abstractNumId w:val="12"/>
  </w:num>
  <w:num w:numId="2" w16cid:durableId="9071230">
    <w:abstractNumId w:val="7"/>
  </w:num>
  <w:num w:numId="3" w16cid:durableId="886257257">
    <w:abstractNumId w:val="3"/>
  </w:num>
  <w:num w:numId="4" w16cid:durableId="319622465">
    <w:abstractNumId w:val="5"/>
  </w:num>
  <w:num w:numId="5" w16cid:durableId="1659379628">
    <w:abstractNumId w:val="11"/>
  </w:num>
  <w:num w:numId="6" w16cid:durableId="2001733166">
    <w:abstractNumId w:val="4"/>
  </w:num>
  <w:num w:numId="7" w16cid:durableId="1283726844">
    <w:abstractNumId w:val="2"/>
  </w:num>
  <w:num w:numId="8" w16cid:durableId="99305663">
    <w:abstractNumId w:val="1"/>
  </w:num>
  <w:num w:numId="9" w16cid:durableId="890918615">
    <w:abstractNumId w:val="6"/>
  </w:num>
  <w:num w:numId="10" w16cid:durableId="42678835">
    <w:abstractNumId w:val="0"/>
  </w:num>
  <w:num w:numId="11" w16cid:durableId="2070229571">
    <w:abstractNumId w:val="16"/>
  </w:num>
  <w:num w:numId="12" w16cid:durableId="1087726182">
    <w:abstractNumId w:val="8"/>
  </w:num>
  <w:num w:numId="13" w16cid:durableId="412095136">
    <w:abstractNumId w:val="9"/>
  </w:num>
  <w:num w:numId="14" w16cid:durableId="1773626756">
    <w:abstractNumId w:val="10"/>
  </w:num>
  <w:num w:numId="15" w16cid:durableId="1862433008">
    <w:abstractNumId w:val="13"/>
  </w:num>
  <w:num w:numId="16" w16cid:durableId="572663916">
    <w:abstractNumId w:val="15"/>
  </w:num>
  <w:num w:numId="17" w16cid:durableId="2225247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BB"/>
    <w:rsid w:val="000063D5"/>
    <w:rsid w:val="00014F97"/>
    <w:rsid w:val="00072506"/>
    <w:rsid w:val="00103A89"/>
    <w:rsid w:val="00106BA5"/>
    <w:rsid w:val="00114853"/>
    <w:rsid w:val="00170688"/>
    <w:rsid w:val="00173DFC"/>
    <w:rsid w:val="001A0AFC"/>
    <w:rsid w:val="001A63DC"/>
    <w:rsid w:val="001C77FE"/>
    <w:rsid w:val="00235611"/>
    <w:rsid w:val="00284D7E"/>
    <w:rsid w:val="002A3979"/>
    <w:rsid w:val="00307082"/>
    <w:rsid w:val="00311C53"/>
    <w:rsid w:val="00341DA9"/>
    <w:rsid w:val="00374E6B"/>
    <w:rsid w:val="00476EA5"/>
    <w:rsid w:val="004B20F4"/>
    <w:rsid w:val="006D2664"/>
    <w:rsid w:val="007258AB"/>
    <w:rsid w:val="0076280C"/>
    <w:rsid w:val="00790C4F"/>
    <w:rsid w:val="007B1712"/>
    <w:rsid w:val="007E1301"/>
    <w:rsid w:val="00805A8B"/>
    <w:rsid w:val="008116BB"/>
    <w:rsid w:val="00813613"/>
    <w:rsid w:val="00965553"/>
    <w:rsid w:val="009E1F76"/>
    <w:rsid w:val="00A2448F"/>
    <w:rsid w:val="00A504AD"/>
    <w:rsid w:val="00A61103"/>
    <w:rsid w:val="00A82C7A"/>
    <w:rsid w:val="00AE48B9"/>
    <w:rsid w:val="00AF6D72"/>
    <w:rsid w:val="00B02A72"/>
    <w:rsid w:val="00B64164"/>
    <w:rsid w:val="00B64748"/>
    <w:rsid w:val="00BA6408"/>
    <w:rsid w:val="00BC12EC"/>
    <w:rsid w:val="00BD13ED"/>
    <w:rsid w:val="00C12247"/>
    <w:rsid w:val="00C4150E"/>
    <w:rsid w:val="00C43CEA"/>
    <w:rsid w:val="00C852B2"/>
    <w:rsid w:val="00CA0A35"/>
    <w:rsid w:val="00CB497B"/>
    <w:rsid w:val="00CE06EF"/>
    <w:rsid w:val="00CF4DA2"/>
    <w:rsid w:val="00E05C6A"/>
    <w:rsid w:val="00E677C5"/>
    <w:rsid w:val="00E83110"/>
    <w:rsid w:val="00E867F7"/>
    <w:rsid w:val="00E94847"/>
    <w:rsid w:val="00EE227E"/>
    <w:rsid w:val="00F149D3"/>
    <w:rsid w:val="00F27F77"/>
    <w:rsid w:val="00F308A9"/>
    <w:rsid w:val="00FE0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A40A"/>
  <w15:chartTrackingRefBased/>
  <w15:docId w15:val="{618AE624-6A6B-420C-A1BC-F8E0AE89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HAns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 w:type="paragraph" w:styleId="ListParagraph">
    <w:name w:val="List Paragraph"/>
    <w:basedOn w:val="Normal"/>
    <w:uiPriority w:val="34"/>
    <w:qFormat/>
    <w:rsid w:val="00B64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Stephanie LaBrune</cp:lastModifiedBy>
  <cp:revision>6</cp:revision>
  <cp:lastPrinted>2024-03-15T13:21:00Z</cp:lastPrinted>
  <dcterms:created xsi:type="dcterms:W3CDTF">2024-04-10T20:54:00Z</dcterms:created>
  <dcterms:modified xsi:type="dcterms:W3CDTF">2024-04-11T20:44:00Z</dcterms:modified>
</cp:coreProperties>
</file>